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ОРЕНБУРГСКОЙ ОБЛАСТИ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сентября 2012 г. N 786-п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розничной продажи алкогольной продукции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установлении</w:t>
      </w:r>
      <w:proofErr w:type="gramEnd"/>
      <w:r>
        <w:rPr>
          <w:rFonts w:ascii="Calibri" w:hAnsi="Calibri" w:cs="Calibri"/>
          <w:b/>
          <w:bCs/>
        </w:rPr>
        <w:t xml:space="preserve"> дополнительных ограничений времени,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и мест розничной продажи алкогольной продукции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Оренбургской области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Оренбургской области</w:t>
      </w:r>
      <w:proofErr w:type="gramEnd"/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14.01.2013 </w:t>
      </w:r>
      <w:hyperlink r:id="rId5" w:history="1">
        <w:r>
          <w:rPr>
            <w:rFonts w:ascii="Calibri" w:hAnsi="Calibri" w:cs="Calibri"/>
            <w:color w:val="0000FF"/>
          </w:rPr>
          <w:t>N 12-п</w:t>
        </w:r>
      </w:hyperlink>
      <w:r>
        <w:rPr>
          <w:rFonts w:ascii="Calibri" w:hAnsi="Calibri" w:cs="Calibri"/>
        </w:rPr>
        <w:t xml:space="preserve">, от 05.04.2013 </w:t>
      </w:r>
      <w:hyperlink r:id="rId6" w:history="1">
        <w:r>
          <w:rPr>
            <w:rFonts w:ascii="Calibri" w:hAnsi="Calibri" w:cs="Calibri"/>
            <w:color w:val="0000FF"/>
          </w:rPr>
          <w:t>N 257-п</w:t>
        </w:r>
      </w:hyperlink>
      <w:r>
        <w:rPr>
          <w:rFonts w:ascii="Calibri" w:hAnsi="Calibri" w:cs="Calibri"/>
        </w:rPr>
        <w:t>,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27.06.2013 </w:t>
      </w:r>
      <w:hyperlink r:id="rId7" w:history="1">
        <w:r>
          <w:rPr>
            <w:rFonts w:ascii="Calibri" w:hAnsi="Calibri" w:cs="Calibri"/>
            <w:color w:val="0000FF"/>
          </w:rPr>
          <w:t>N 536-п</w:t>
        </w:r>
      </w:hyperlink>
      <w:r>
        <w:rPr>
          <w:rFonts w:ascii="Calibri" w:hAnsi="Calibri" w:cs="Calibri"/>
        </w:rPr>
        <w:t xml:space="preserve">, от 30.08.2013 </w:t>
      </w:r>
      <w:hyperlink r:id="rId8" w:history="1">
        <w:r>
          <w:rPr>
            <w:rFonts w:ascii="Calibri" w:hAnsi="Calibri" w:cs="Calibri"/>
            <w:color w:val="0000FF"/>
          </w:rPr>
          <w:t>N 729-п</w:t>
        </w:r>
      </w:hyperlink>
      <w:r>
        <w:rPr>
          <w:rFonts w:ascii="Calibri" w:hAnsi="Calibri" w:cs="Calibri"/>
        </w:rPr>
        <w:t>,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01.10.2013 </w:t>
      </w:r>
      <w:hyperlink r:id="rId9" w:history="1">
        <w:r>
          <w:rPr>
            <w:rFonts w:ascii="Calibri" w:hAnsi="Calibri" w:cs="Calibri"/>
            <w:color w:val="0000FF"/>
          </w:rPr>
          <w:t>N 809-п</w:t>
        </w:r>
      </w:hyperlink>
      <w:r>
        <w:rPr>
          <w:rFonts w:ascii="Calibri" w:hAnsi="Calibri" w:cs="Calibri"/>
        </w:rPr>
        <w:t>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целях защиты нравственности, здоровья, прав и законных интересов граждан: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Определить министерство экономического развития, промышленной политики и торговли Оренбургской области уполномоченным органом по лицензированию розничной продажи алкогольной продукции на территории Оренбургской области.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дополнительные </w:t>
      </w:r>
      <w:hyperlink w:anchor="Par52" w:history="1">
        <w:r>
          <w:rPr>
            <w:rFonts w:ascii="Calibri" w:hAnsi="Calibri" w:cs="Calibri"/>
            <w:color w:val="0000FF"/>
          </w:rPr>
          <w:t>ограничения</w:t>
        </w:r>
      </w:hyperlink>
      <w:r>
        <w:rPr>
          <w:rFonts w:ascii="Calibri" w:hAnsi="Calibri" w:cs="Calibri"/>
        </w:rPr>
        <w:t xml:space="preserve"> времени, условий и мест розничной продажи алкогольной продукции согласно приложению.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лицензии на розничную продажу алкогольной продукции на территории Оренбургской области выдаются (продлеваются) организациям при условии, что их оплаченный уставный капитал (уставный фонд) составляет не менее 200000 рублей. Требование к минимальному размеру оплаченного уставного капитала (уставного фонда) не распространяется на организации общественного питания, являющиеся соискателями лицензий или получившие лицензии на розничную продажу алкогольной продукции для потребления на месте покупки, а также на казенные предприятия и потребительские общества.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Признать утратившими силу постановления Правительства Оренбургской области: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26.01.2006 </w:t>
      </w:r>
      <w:hyperlink r:id="rId11" w:history="1">
        <w:r>
          <w:rPr>
            <w:rFonts w:ascii="Calibri" w:hAnsi="Calibri" w:cs="Calibri"/>
            <w:color w:val="0000FF"/>
          </w:rPr>
          <w:t>N 20-п</w:t>
        </w:r>
      </w:hyperlink>
      <w:r>
        <w:rPr>
          <w:rFonts w:ascii="Calibri" w:hAnsi="Calibri" w:cs="Calibri"/>
        </w:rPr>
        <w:t xml:space="preserve"> "О лицензировании розничной продажи алкогольной продукции на территории Оренбургской области";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05.08.2009 </w:t>
      </w:r>
      <w:hyperlink r:id="rId12" w:history="1">
        <w:r>
          <w:rPr>
            <w:rFonts w:ascii="Calibri" w:hAnsi="Calibri" w:cs="Calibri"/>
            <w:color w:val="0000FF"/>
          </w:rPr>
          <w:t>N 411-п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Оренбургской области от 26 января 2006 года N 20-п";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02.02.2010 </w:t>
      </w:r>
      <w:hyperlink r:id="rId13" w:history="1">
        <w:r>
          <w:rPr>
            <w:rFonts w:ascii="Calibri" w:hAnsi="Calibri" w:cs="Calibri"/>
            <w:color w:val="0000FF"/>
          </w:rPr>
          <w:t>N 27-п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Оренбургской области от 26 января 2006 года N 20-п";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11.08.2010 </w:t>
      </w:r>
      <w:hyperlink r:id="rId14" w:history="1">
        <w:r>
          <w:rPr>
            <w:rFonts w:ascii="Calibri" w:hAnsi="Calibri" w:cs="Calibri"/>
            <w:color w:val="0000FF"/>
          </w:rPr>
          <w:t>N 538-п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Оренбургской области от 26 января 2006 года N 20-п";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13.09.2010 </w:t>
      </w:r>
      <w:hyperlink r:id="rId15" w:history="1">
        <w:r>
          <w:rPr>
            <w:rFonts w:ascii="Calibri" w:hAnsi="Calibri" w:cs="Calibri"/>
            <w:color w:val="0000FF"/>
          </w:rPr>
          <w:t>N 617-п</w:t>
        </w:r>
      </w:hyperlink>
      <w:r>
        <w:rPr>
          <w:rFonts w:ascii="Calibri" w:hAnsi="Calibri" w:cs="Calibri"/>
        </w:rPr>
        <w:t xml:space="preserve"> "О внесении изменения в постановление Правительства Оренбургской области от 26 января 2006 года N 20-п";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22.02.2011 </w:t>
      </w:r>
      <w:hyperlink r:id="rId16" w:history="1">
        <w:r>
          <w:rPr>
            <w:rFonts w:ascii="Calibri" w:hAnsi="Calibri" w:cs="Calibri"/>
            <w:color w:val="0000FF"/>
          </w:rPr>
          <w:t>N 87-п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Оренбургской области от 26 января 2006 года N 20-п";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26.04.2011 </w:t>
      </w:r>
      <w:hyperlink r:id="rId17" w:history="1">
        <w:r>
          <w:rPr>
            <w:rFonts w:ascii="Calibri" w:hAnsi="Calibri" w:cs="Calibri"/>
            <w:color w:val="0000FF"/>
          </w:rPr>
          <w:t>N 257-п</w:t>
        </w:r>
      </w:hyperlink>
      <w:r>
        <w:rPr>
          <w:rFonts w:ascii="Calibri" w:hAnsi="Calibri" w:cs="Calibri"/>
        </w:rPr>
        <w:t xml:space="preserve"> "О внесении изменения в постановление Правительства Оренбургской области от 26 января 2006 года N 20-п";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27.07.2011 </w:t>
      </w:r>
      <w:hyperlink r:id="rId18" w:history="1">
        <w:r>
          <w:rPr>
            <w:rFonts w:ascii="Calibri" w:hAnsi="Calibri" w:cs="Calibri"/>
            <w:color w:val="0000FF"/>
          </w:rPr>
          <w:t>N 655-п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Оренбургской области от 26 января 2006 года N 20-п".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финансово-экономической политике Левинсон Н.Л.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Постановление вступает в силу после его официального опубликования, за исключением </w:t>
      </w:r>
      <w:hyperlink w:anchor="Par76" w:history="1">
        <w:r>
          <w:rPr>
            <w:rFonts w:ascii="Calibri" w:hAnsi="Calibri" w:cs="Calibri"/>
            <w:color w:val="0000FF"/>
          </w:rPr>
          <w:t>абзаца одиннадцатого пункта 2</w:t>
        </w:r>
      </w:hyperlink>
      <w:r>
        <w:rPr>
          <w:rFonts w:ascii="Calibri" w:hAnsi="Calibri" w:cs="Calibri"/>
        </w:rPr>
        <w:t xml:space="preserve"> приложения к настоящему постановлению, который вступает в силу с 1 января 2013 года.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Ю.А.БЕРГ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Приложение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Оренбургской области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сентября 2012 г. N 786-п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2"/>
      <w:bookmarkEnd w:id="2"/>
      <w:r>
        <w:rPr>
          <w:rFonts w:ascii="Calibri" w:hAnsi="Calibri" w:cs="Calibri"/>
          <w:b/>
          <w:bCs/>
        </w:rPr>
        <w:t>Дополнительные ограничения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времени, условий и мест розничной продажи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алкогольной продукции на территории Оренбургской области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Оренбургской области</w:t>
      </w:r>
      <w:proofErr w:type="gramEnd"/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14.01.2013 </w:t>
      </w:r>
      <w:hyperlink r:id="rId19" w:history="1">
        <w:r>
          <w:rPr>
            <w:rFonts w:ascii="Calibri" w:hAnsi="Calibri" w:cs="Calibri"/>
            <w:color w:val="0000FF"/>
          </w:rPr>
          <w:t>N 12-п</w:t>
        </w:r>
      </w:hyperlink>
      <w:r>
        <w:rPr>
          <w:rFonts w:ascii="Calibri" w:hAnsi="Calibri" w:cs="Calibri"/>
        </w:rPr>
        <w:t xml:space="preserve">, от 05.04.2013 </w:t>
      </w:r>
      <w:hyperlink r:id="rId20" w:history="1">
        <w:r>
          <w:rPr>
            <w:rFonts w:ascii="Calibri" w:hAnsi="Calibri" w:cs="Calibri"/>
            <w:color w:val="0000FF"/>
          </w:rPr>
          <w:t>N 257-п</w:t>
        </w:r>
      </w:hyperlink>
      <w:r>
        <w:rPr>
          <w:rFonts w:ascii="Calibri" w:hAnsi="Calibri" w:cs="Calibri"/>
        </w:rPr>
        <w:t>,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27.06.2013 </w:t>
      </w:r>
      <w:hyperlink r:id="rId21" w:history="1">
        <w:r>
          <w:rPr>
            <w:rFonts w:ascii="Calibri" w:hAnsi="Calibri" w:cs="Calibri"/>
            <w:color w:val="0000FF"/>
          </w:rPr>
          <w:t>N 536-п</w:t>
        </w:r>
      </w:hyperlink>
      <w:r>
        <w:rPr>
          <w:rFonts w:ascii="Calibri" w:hAnsi="Calibri" w:cs="Calibri"/>
        </w:rPr>
        <w:t xml:space="preserve">, от 30.08.2013 </w:t>
      </w:r>
      <w:hyperlink r:id="rId22" w:history="1">
        <w:r>
          <w:rPr>
            <w:rFonts w:ascii="Calibri" w:hAnsi="Calibri" w:cs="Calibri"/>
            <w:color w:val="0000FF"/>
          </w:rPr>
          <w:t>N 729-п</w:t>
        </w:r>
      </w:hyperlink>
      <w:r>
        <w:rPr>
          <w:rFonts w:ascii="Calibri" w:hAnsi="Calibri" w:cs="Calibri"/>
        </w:rPr>
        <w:t>,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01.10.2013 </w:t>
      </w:r>
      <w:hyperlink r:id="rId23" w:history="1">
        <w:r>
          <w:rPr>
            <w:rFonts w:ascii="Calibri" w:hAnsi="Calibri" w:cs="Calibri"/>
            <w:color w:val="0000FF"/>
          </w:rPr>
          <w:t>N 809-п</w:t>
        </w:r>
      </w:hyperlink>
      <w:r>
        <w:rPr>
          <w:rFonts w:ascii="Calibri" w:hAnsi="Calibri" w:cs="Calibri"/>
        </w:rPr>
        <w:t>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 территории Оренбургской области действуют ограничения времени, условий и мест розничной продажи алкогольной продукции, установленные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 дополнительные ограничения времени, условий и мест розничной продажи алкогольной продукции, установленные нормативными правовыми актами Оренбургской области.</w:t>
      </w:r>
      <w:proofErr w:type="gramEnd"/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 допускается розничная продажа алкогольной продукции: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детских, образовательных, медицинских организациях, на объектах спорта, на прилегающих к ним территориях;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ими услуг общественного питания;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всех видах общественного транспорта (транспорта общего пользования) городского и пригородного сообщения, на остановочных пунктах его движения, на автозаправочных станциях;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на оптовых и розничных рынках, на вокзалах, в аэропортах, в иных местах массового скопления граждан и местах нахождения источников повышенной опасности и на прилегающих к ним территориях;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объектах военного назначения и на прилегающих к ним территориях;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в нестационарных торговых объектах;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без сопроводительных документов, без информации, без сертификатов соответствия или деклараций о соответствии, без маркировки в соответствии с требованиями, установленными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22 часов до 10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предприятиях общественного питания (за исключением ресторанов, баров, кафе и кофеен), расположенных в нежилых встроенных, встроено-пристроенных, пристроенных помещениях жилого дома;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Оренбургской области от 01.10.2013 N 809-п)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в торговых объектах, расположенных в нежилых помещениях жилого многоквартирного дома, вход для покупателей в которые организован со стороны того же фасада жилого многоквартирного дома, на котором расположе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ы) подъезд(ы) жилого многоквартирного дома. Данное ограничение не распространяется на торговые объекты, вход для покупателей в которые организован со стороны уличного фасада жилого многоквартирного дома (фасада жилого многоквартирного дома, обращенного к улице (автомобильной дороге);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14.01.2013 N 12-п)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торговых объектах, расположенных на улицах, имеющих статус пешеходных зон,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ими услуг общественного питания;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Оренбургской области от 14.01.2013 </w:t>
      </w:r>
      <w:hyperlink r:id="rId30" w:history="1">
        <w:r>
          <w:rPr>
            <w:rFonts w:ascii="Calibri" w:hAnsi="Calibri" w:cs="Calibri"/>
            <w:color w:val="0000FF"/>
          </w:rPr>
          <w:t>N 12-п</w:t>
        </w:r>
      </w:hyperlink>
      <w:r>
        <w:rPr>
          <w:rFonts w:ascii="Calibri" w:hAnsi="Calibri" w:cs="Calibri"/>
        </w:rPr>
        <w:t xml:space="preserve">, от 05.04.2013 </w:t>
      </w:r>
      <w:hyperlink r:id="rId31" w:history="1">
        <w:r>
          <w:rPr>
            <w:rFonts w:ascii="Calibri" w:hAnsi="Calibri" w:cs="Calibri"/>
            <w:color w:val="0000FF"/>
          </w:rPr>
          <w:t>N 257-п</w:t>
        </w:r>
      </w:hyperlink>
      <w:r>
        <w:rPr>
          <w:rFonts w:ascii="Calibri" w:hAnsi="Calibri" w:cs="Calibri"/>
        </w:rPr>
        <w:t xml:space="preserve">, от 27.06.2013 </w:t>
      </w:r>
      <w:hyperlink r:id="rId32" w:history="1">
        <w:r>
          <w:rPr>
            <w:rFonts w:ascii="Calibri" w:hAnsi="Calibri" w:cs="Calibri"/>
            <w:color w:val="0000FF"/>
          </w:rPr>
          <w:t>N 536-п</w:t>
        </w:r>
      </w:hyperlink>
      <w:r>
        <w:rPr>
          <w:rFonts w:ascii="Calibri" w:hAnsi="Calibri" w:cs="Calibri"/>
        </w:rPr>
        <w:t>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Дня детства, Международного дня защиты детей (1 июня), Дня молодежи, Дня знаний (1 сентября) и в другие праздничные дни, перечень которых по представлению органов местного самоуправления городских округов и муниципальных районов Оренбургской области устанавливается нормативными правовыми актами Оренбургской области.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14.01.2013 N 12-п)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совпадения Дня знаний (1 сентября) с воскресеньем, розничная продажа алкогольной продукции не допускается 2 сентября (в первый учебный день нового учебного года).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Оренбургской области от 30.08.2013 N 729-п)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Запрет на розничную продажу алкогольной продукции в местах, указанных в </w:t>
      </w:r>
      <w:hyperlink w:anchor="Par67" w:history="1">
        <w:r>
          <w:rPr>
            <w:rFonts w:ascii="Calibri" w:hAnsi="Calibri" w:cs="Calibri"/>
            <w:color w:val="0000FF"/>
          </w:rPr>
          <w:t>абзацах пятом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седьмом</w:t>
        </w:r>
      </w:hyperlink>
      <w:r>
        <w:rPr>
          <w:rFonts w:ascii="Calibri" w:hAnsi="Calibri" w:cs="Calibri"/>
        </w:rPr>
        <w:t xml:space="preserve"> настоящего пункта,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</w:t>
      </w:r>
      <w:proofErr w:type="gramEnd"/>
      <w:r>
        <w:rPr>
          <w:rFonts w:ascii="Calibri" w:hAnsi="Calibri" w:cs="Calibri"/>
        </w:rPr>
        <w:t xml:space="preserve"> питания, а также на розничную продажу алкогольной продукции, осуществляемую магазинами беспошлинной торговли.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Организации, осуществляющие розничную продажу алкогольной продукции на территории Оренбургской области, обязаны обеспечить покупателей в наглядной и доступной форме на русском языке информацией о: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продавце</w:t>
      </w:r>
      <w:proofErr w:type="gramEnd"/>
      <w:r>
        <w:rPr>
          <w:rFonts w:ascii="Calibri" w:hAnsi="Calibri" w:cs="Calibri"/>
        </w:rPr>
        <w:t xml:space="preserve"> (фирменное наименование организации, ее местонахождении (адрес), режим работы с указанием времени розничной продажи алкогольной продукции). Продавец размещает указанную информацию на вывеске;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номере</w:t>
      </w:r>
      <w:proofErr w:type="gramEnd"/>
      <w:r>
        <w:rPr>
          <w:rFonts w:ascii="Calibri" w:hAnsi="Calibri" w:cs="Calibri"/>
        </w:rPr>
        <w:t xml:space="preserve"> лицензии на осуществление розничной продажи алкогольной продукции, сроке действия лицензии, об органе, выдавшем лицензию.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 xml:space="preserve">При осуществлении розничной продажи алкогольной продукции обязательно соблюдение требований законодательства Российской Федерации и Оренбургской области, включая законодательство в сфере защиты прав потребителей, </w:t>
      </w:r>
      <w:hyperlink r:id="rId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продажи отдельных видов товаров, </w:t>
      </w:r>
      <w:hyperlink r:id="rId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общественного питания (для предприятий общественного питания), санитарно-эпидемиологические правила, противопожарные нормы и правила, требования техники безопасности и требования по оснащенности торговых объектов средствами, необходимыми для сохранности алкогольной продукции.</w:t>
      </w:r>
      <w:proofErr w:type="gramEnd"/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Организации, осуществляющие розничную продажу алкогольной продукции (за исключением пива и пивных напитков, сидра, пуаре, медовухи) в городских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>
        <w:rPr>
          <w:rFonts w:ascii="Calibri" w:hAnsi="Calibri" w:cs="Calibri"/>
        </w:rPr>
        <w:t>объекты</w:t>
      </w:r>
      <w:proofErr w:type="gramEnd"/>
      <w:r>
        <w:rPr>
          <w:rFonts w:ascii="Calibri" w:hAnsi="Calibri" w:cs="Calibri"/>
        </w:rPr>
        <w:t xml:space="preserve"> и складские помещения общей площадью не менее 50 квадратных метров, расположенные по одному адресу, а также контрольно-кассовую технику.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257-п)</w:t>
      </w:r>
    </w:p>
    <w:p w:rsidR="003161E7" w:rsidRDefault="003161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54-ФЗ принят 22.05.2003, а не 23.05.2003.</w:t>
      </w:r>
    </w:p>
    <w:p w:rsidR="003161E7" w:rsidRDefault="003161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осуществляющие розничную продажу алкогольной продукции (за исключением пива и пивных напитков, сидра, пуаре, медовухи) в сельских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</w:r>
      <w:proofErr w:type="gramStart"/>
      <w:r>
        <w:rPr>
          <w:rFonts w:ascii="Calibri" w:hAnsi="Calibri" w:cs="Calibri"/>
        </w:rPr>
        <w:t>объекты</w:t>
      </w:r>
      <w:proofErr w:type="gramEnd"/>
      <w:r>
        <w:rPr>
          <w:rFonts w:ascii="Calibri" w:hAnsi="Calibri" w:cs="Calibri"/>
        </w:rPr>
        <w:t xml:space="preserve"> и складские помещения общей площадью не менее 25 квадратных метров, а также контрольно-кассовую технику, если иное не установлено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мая 2003 года N 54-ФЗ "О применении контрольно-кассовой техники при осуществлении наличных денежных расчетов и (или) расчетов с использованием платежных карт".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индивидуальные предприниматели, осуществляющие розничную продажу пива и пивных напитков, сидра, пуаре, медовухи (кроме оказания ими услуг общественного питания), должны иметь для таких целей в собственности, хозяйственном ведении, оперативном управлении или аренде стационарные торговые и складские помещения, а также контрольно-кассовую технику, если иное не предусмотрено федеральным законодательством. Ограничения в отношении продажи пива и пивных напитков, сидра, пуаре, медовухи с содержанием этилового спирта 5 и менее процентов объема готовой продукции применяются не ранее 1 января 2013 года.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Складское помещение организации, осуществляющей розничную продажу алкогольной продукции, представляет собой стационарное конструктивно обособленное помещение, предназначенное исключительно для осуществления приемки, хранения, отпуска и учета алкогольной продукции.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Осуществление розничной продажи алкогольной продукции при оказании услуг общественного питания допускается на предприятиях общественного питания, соответствующих по определению типу предприятия общественного питания согласно Национальному стандарту Российской Федерации </w:t>
      </w:r>
      <w:hyperlink r:id="rId42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50762-2007</w:t>
        </w:r>
      </w:hyperlink>
      <w:r>
        <w:rPr>
          <w:rFonts w:ascii="Calibri" w:hAnsi="Calibri" w:cs="Calibri"/>
        </w:rPr>
        <w:t xml:space="preserve"> "Услуги общественного питания. Классификация предприятий общественного питания", для которого предусмотрена реализация алкогольных напитков.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Организациям, осуществляющим розничную продажу алкогольной продукции, и индивидуальным предпринимателям, осуществляющим розничную продажу пива и пивных напитков, сидра, пуаре, медовухи, при оказании услуг общественного питания необходимо: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условия для потребления алкогольной продукции в месте расположения предприятия общественного питания;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розничную продажу алкогольной продукции для потребления вне предприятия (на вынос в потребительской таре, герметично укупоренной изготовителем).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257-п)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8 - 9. Утратили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Оренбургской области от 05.04.2013 N 257-п.</w:t>
      </w: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1E7" w:rsidRDefault="003161E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57117" w:rsidRDefault="00B57117">
      <w:bookmarkStart w:id="6" w:name="_GoBack"/>
      <w:bookmarkEnd w:id="6"/>
    </w:p>
    <w:sectPr w:rsidR="00B57117" w:rsidSect="0019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E7"/>
    <w:rsid w:val="00000E80"/>
    <w:rsid w:val="000031BE"/>
    <w:rsid w:val="000275AB"/>
    <w:rsid w:val="000409D6"/>
    <w:rsid w:val="00044028"/>
    <w:rsid w:val="00050F3F"/>
    <w:rsid w:val="00055FDF"/>
    <w:rsid w:val="0005654E"/>
    <w:rsid w:val="0006132E"/>
    <w:rsid w:val="0006145C"/>
    <w:rsid w:val="00067B8C"/>
    <w:rsid w:val="000812E1"/>
    <w:rsid w:val="00086705"/>
    <w:rsid w:val="000900C4"/>
    <w:rsid w:val="000930C7"/>
    <w:rsid w:val="00096651"/>
    <w:rsid w:val="0009796E"/>
    <w:rsid w:val="000A589D"/>
    <w:rsid w:val="000A7245"/>
    <w:rsid w:val="000A7F38"/>
    <w:rsid w:val="000C4806"/>
    <w:rsid w:val="000C7B46"/>
    <w:rsid w:val="000D715B"/>
    <w:rsid w:val="000E35E6"/>
    <w:rsid w:val="000E38CD"/>
    <w:rsid w:val="000E70DE"/>
    <w:rsid w:val="000F3666"/>
    <w:rsid w:val="000F6783"/>
    <w:rsid w:val="00102552"/>
    <w:rsid w:val="0010721F"/>
    <w:rsid w:val="00116332"/>
    <w:rsid w:val="00121B40"/>
    <w:rsid w:val="00126BA2"/>
    <w:rsid w:val="0012729B"/>
    <w:rsid w:val="0013271C"/>
    <w:rsid w:val="0013486B"/>
    <w:rsid w:val="00134F5B"/>
    <w:rsid w:val="00140FEB"/>
    <w:rsid w:val="00147E95"/>
    <w:rsid w:val="00151242"/>
    <w:rsid w:val="00151813"/>
    <w:rsid w:val="00173A98"/>
    <w:rsid w:val="00190870"/>
    <w:rsid w:val="001A1AC2"/>
    <w:rsid w:val="001A295B"/>
    <w:rsid w:val="001A76FB"/>
    <w:rsid w:val="001A786A"/>
    <w:rsid w:val="001B6FCF"/>
    <w:rsid w:val="001C09D1"/>
    <w:rsid w:val="001D0142"/>
    <w:rsid w:val="001D0EFD"/>
    <w:rsid w:val="001D3F4B"/>
    <w:rsid w:val="001D413D"/>
    <w:rsid w:val="001D443D"/>
    <w:rsid w:val="001D5712"/>
    <w:rsid w:val="001D7A78"/>
    <w:rsid w:val="001F5203"/>
    <w:rsid w:val="00203283"/>
    <w:rsid w:val="00206ABF"/>
    <w:rsid w:val="002209CB"/>
    <w:rsid w:val="00231C13"/>
    <w:rsid w:val="002361DA"/>
    <w:rsid w:val="00241659"/>
    <w:rsid w:val="00244546"/>
    <w:rsid w:val="00245C81"/>
    <w:rsid w:val="00246A4A"/>
    <w:rsid w:val="00250080"/>
    <w:rsid w:val="002506D4"/>
    <w:rsid w:val="0025736A"/>
    <w:rsid w:val="00277D22"/>
    <w:rsid w:val="002875AD"/>
    <w:rsid w:val="0029703A"/>
    <w:rsid w:val="002A01B0"/>
    <w:rsid w:val="002A02D8"/>
    <w:rsid w:val="002A2014"/>
    <w:rsid w:val="002A386F"/>
    <w:rsid w:val="002A7DE6"/>
    <w:rsid w:val="002B5899"/>
    <w:rsid w:val="002B69E9"/>
    <w:rsid w:val="002C36C2"/>
    <w:rsid w:val="002C795E"/>
    <w:rsid w:val="002D2EB3"/>
    <w:rsid w:val="002D38E7"/>
    <w:rsid w:val="002E10A8"/>
    <w:rsid w:val="00302211"/>
    <w:rsid w:val="003145EE"/>
    <w:rsid w:val="00314714"/>
    <w:rsid w:val="003161E7"/>
    <w:rsid w:val="00326083"/>
    <w:rsid w:val="00334529"/>
    <w:rsid w:val="00335845"/>
    <w:rsid w:val="0034085C"/>
    <w:rsid w:val="00351191"/>
    <w:rsid w:val="00367C2E"/>
    <w:rsid w:val="00371781"/>
    <w:rsid w:val="00376400"/>
    <w:rsid w:val="00377C5B"/>
    <w:rsid w:val="0038124D"/>
    <w:rsid w:val="00387169"/>
    <w:rsid w:val="00387B81"/>
    <w:rsid w:val="003A23A0"/>
    <w:rsid w:val="003A259B"/>
    <w:rsid w:val="003B4DCB"/>
    <w:rsid w:val="003C2DC9"/>
    <w:rsid w:val="003C3E0A"/>
    <w:rsid w:val="003C4968"/>
    <w:rsid w:val="003E06AE"/>
    <w:rsid w:val="003E7145"/>
    <w:rsid w:val="003F1A26"/>
    <w:rsid w:val="003F594B"/>
    <w:rsid w:val="0040717B"/>
    <w:rsid w:val="0041223B"/>
    <w:rsid w:val="00412E83"/>
    <w:rsid w:val="00414110"/>
    <w:rsid w:val="004144D5"/>
    <w:rsid w:val="004162FE"/>
    <w:rsid w:val="004178E0"/>
    <w:rsid w:val="004200A1"/>
    <w:rsid w:val="004418E4"/>
    <w:rsid w:val="00455AF5"/>
    <w:rsid w:val="00457435"/>
    <w:rsid w:val="00463A7E"/>
    <w:rsid w:val="00465C45"/>
    <w:rsid w:val="00472E23"/>
    <w:rsid w:val="00474AFE"/>
    <w:rsid w:val="00485FB5"/>
    <w:rsid w:val="004A3587"/>
    <w:rsid w:val="004A7054"/>
    <w:rsid w:val="004C1E6C"/>
    <w:rsid w:val="004C554F"/>
    <w:rsid w:val="004C7737"/>
    <w:rsid w:val="004D608E"/>
    <w:rsid w:val="004E59E5"/>
    <w:rsid w:val="004E7B93"/>
    <w:rsid w:val="00502090"/>
    <w:rsid w:val="00512605"/>
    <w:rsid w:val="00512AEF"/>
    <w:rsid w:val="00515B1C"/>
    <w:rsid w:val="00526A04"/>
    <w:rsid w:val="005276DD"/>
    <w:rsid w:val="005425E2"/>
    <w:rsid w:val="0055149E"/>
    <w:rsid w:val="00552A92"/>
    <w:rsid w:val="00552F4F"/>
    <w:rsid w:val="00555540"/>
    <w:rsid w:val="00555E76"/>
    <w:rsid w:val="00571C58"/>
    <w:rsid w:val="005735F0"/>
    <w:rsid w:val="0058273D"/>
    <w:rsid w:val="005902EA"/>
    <w:rsid w:val="005916E9"/>
    <w:rsid w:val="0059580A"/>
    <w:rsid w:val="005A7293"/>
    <w:rsid w:val="005B5C2F"/>
    <w:rsid w:val="005D6341"/>
    <w:rsid w:val="005F684F"/>
    <w:rsid w:val="006021B3"/>
    <w:rsid w:val="00603FA0"/>
    <w:rsid w:val="0060412E"/>
    <w:rsid w:val="0061671E"/>
    <w:rsid w:val="00620D0D"/>
    <w:rsid w:val="00622336"/>
    <w:rsid w:val="006265A4"/>
    <w:rsid w:val="00632F12"/>
    <w:rsid w:val="00634A2C"/>
    <w:rsid w:val="0064195F"/>
    <w:rsid w:val="006458A2"/>
    <w:rsid w:val="00645A79"/>
    <w:rsid w:val="0065360D"/>
    <w:rsid w:val="00653E22"/>
    <w:rsid w:val="0065726D"/>
    <w:rsid w:val="00661AD8"/>
    <w:rsid w:val="006641A6"/>
    <w:rsid w:val="00667043"/>
    <w:rsid w:val="00670254"/>
    <w:rsid w:val="00674114"/>
    <w:rsid w:val="00675E19"/>
    <w:rsid w:val="00682481"/>
    <w:rsid w:val="00682933"/>
    <w:rsid w:val="006835C6"/>
    <w:rsid w:val="006905B9"/>
    <w:rsid w:val="00692883"/>
    <w:rsid w:val="00694F35"/>
    <w:rsid w:val="00696B1D"/>
    <w:rsid w:val="006A69C8"/>
    <w:rsid w:val="006B6BA4"/>
    <w:rsid w:val="006C206D"/>
    <w:rsid w:val="006C6130"/>
    <w:rsid w:val="006D00AF"/>
    <w:rsid w:val="006D0247"/>
    <w:rsid w:val="006F02C7"/>
    <w:rsid w:val="006F0D7D"/>
    <w:rsid w:val="006F19B7"/>
    <w:rsid w:val="0070426C"/>
    <w:rsid w:val="00711E97"/>
    <w:rsid w:val="0072342E"/>
    <w:rsid w:val="00723B21"/>
    <w:rsid w:val="00727273"/>
    <w:rsid w:val="007432FC"/>
    <w:rsid w:val="0075052F"/>
    <w:rsid w:val="00760406"/>
    <w:rsid w:val="0077254A"/>
    <w:rsid w:val="00773EFB"/>
    <w:rsid w:val="0079184C"/>
    <w:rsid w:val="0079198A"/>
    <w:rsid w:val="00791CA1"/>
    <w:rsid w:val="00792304"/>
    <w:rsid w:val="00792CA7"/>
    <w:rsid w:val="00794057"/>
    <w:rsid w:val="007A0F73"/>
    <w:rsid w:val="007A2546"/>
    <w:rsid w:val="007A3138"/>
    <w:rsid w:val="007A383C"/>
    <w:rsid w:val="007A7360"/>
    <w:rsid w:val="007A762C"/>
    <w:rsid w:val="007B5AEB"/>
    <w:rsid w:val="007B6F6B"/>
    <w:rsid w:val="007C66ED"/>
    <w:rsid w:val="007E067A"/>
    <w:rsid w:val="007E6F99"/>
    <w:rsid w:val="007F1E56"/>
    <w:rsid w:val="00800764"/>
    <w:rsid w:val="008079CD"/>
    <w:rsid w:val="00820259"/>
    <w:rsid w:val="00837BB2"/>
    <w:rsid w:val="0085056D"/>
    <w:rsid w:val="00851D6E"/>
    <w:rsid w:val="008651CE"/>
    <w:rsid w:val="00865966"/>
    <w:rsid w:val="00867CC3"/>
    <w:rsid w:val="008753D6"/>
    <w:rsid w:val="00876631"/>
    <w:rsid w:val="008766F4"/>
    <w:rsid w:val="008769B1"/>
    <w:rsid w:val="00876F18"/>
    <w:rsid w:val="0088703F"/>
    <w:rsid w:val="008935BF"/>
    <w:rsid w:val="00894FEF"/>
    <w:rsid w:val="00896A6B"/>
    <w:rsid w:val="00896F8E"/>
    <w:rsid w:val="008A039D"/>
    <w:rsid w:val="008A34E6"/>
    <w:rsid w:val="008B7059"/>
    <w:rsid w:val="008C5498"/>
    <w:rsid w:val="008C7A13"/>
    <w:rsid w:val="008D0D1C"/>
    <w:rsid w:val="008D4CC7"/>
    <w:rsid w:val="008F6A9E"/>
    <w:rsid w:val="00901968"/>
    <w:rsid w:val="00906459"/>
    <w:rsid w:val="00912689"/>
    <w:rsid w:val="00926C7A"/>
    <w:rsid w:val="00940EAD"/>
    <w:rsid w:val="00943F37"/>
    <w:rsid w:val="00952E92"/>
    <w:rsid w:val="00953128"/>
    <w:rsid w:val="00961455"/>
    <w:rsid w:val="00962641"/>
    <w:rsid w:val="009876F9"/>
    <w:rsid w:val="00991E75"/>
    <w:rsid w:val="00996BB1"/>
    <w:rsid w:val="009A5CA1"/>
    <w:rsid w:val="009A6545"/>
    <w:rsid w:val="009B6B6D"/>
    <w:rsid w:val="009B70E4"/>
    <w:rsid w:val="009C4642"/>
    <w:rsid w:val="009E28BA"/>
    <w:rsid w:val="00A051ED"/>
    <w:rsid w:val="00A13846"/>
    <w:rsid w:val="00A13FC8"/>
    <w:rsid w:val="00A2152A"/>
    <w:rsid w:val="00A31053"/>
    <w:rsid w:val="00A36FD3"/>
    <w:rsid w:val="00A42D19"/>
    <w:rsid w:val="00A46A91"/>
    <w:rsid w:val="00A47BDB"/>
    <w:rsid w:val="00A53B4A"/>
    <w:rsid w:val="00A57AEE"/>
    <w:rsid w:val="00A629C3"/>
    <w:rsid w:val="00A6434A"/>
    <w:rsid w:val="00A7680F"/>
    <w:rsid w:val="00A77742"/>
    <w:rsid w:val="00A8443D"/>
    <w:rsid w:val="00A84523"/>
    <w:rsid w:val="00AA16AC"/>
    <w:rsid w:val="00AA4819"/>
    <w:rsid w:val="00AB5A54"/>
    <w:rsid w:val="00AB5E18"/>
    <w:rsid w:val="00AC054D"/>
    <w:rsid w:val="00AD3BE8"/>
    <w:rsid w:val="00AD41CD"/>
    <w:rsid w:val="00AE1316"/>
    <w:rsid w:val="00AE5CAB"/>
    <w:rsid w:val="00AE74C4"/>
    <w:rsid w:val="00AF1784"/>
    <w:rsid w:val="00AF652E"/>
    <w:rsid w:val="00B02A9B"/>
    <w:rsid w:val="00B03973"/>
    <w:rsid w:val="00B11D5F"/>
    <w:rsid w:val="00B13AB2"/>
    <w:rsid w:val="00B14AF4"/>
    <w:rsid w:val="00B2343F"/>
    <w:rsid w:val="00B267C4"/>
    <w:rsid w:val="00B2745F"/>
    <w:rsid w:val="00B306C0"/>
    <w:rsid w:val="00B4740F"/>
    <w:rsid w:val="00B57117"/>
    <w:rsid w:val="00B6295C"/>
    <w:rsid w:val="00B633C5"/>
    <w:rsid w:val="00B648C9"/>
    <w:rsid w:val="00B6567A"/>
    <w:rsid w:val="00B833AA"/>
    <w:rsid w:val="00B83C0F"/>
    <w:rsid w:val="00B83E02"/>
    <w:rsid w:val="00B85BE3"/>
    <w:rsid w:val="00BA05E9"/>
    <w:rsid w:val="00BA09BE"/>
    <w:rsid w:val="00BA1F7F"/>
    <w:rsid w:val="00BA2F8B"/>
    <w:rsid w:val="00BA7A4B"/>
    <w:rsid w:val="00BB0B04"/>
    <w:rsid w:val="00BC0D1D"/>
    <w:rsid w:val="00BC194C"/>
    <w:rsid w:val="00BC37C2"/>
    <w:rsid w:val="00BC4DC9"/>
    <w:rsid w:val="00BC4E01"/>
    <w:rsid w:val="00BE1E64"/>
    <w:rsid w:val="00BE43C2"/>
    <w:rsid w:val="00BE564D"/>
    <w:rsid w:val="00C00A50"/>
    <w:rsid w:val="00C03133"/>
    <w:rsid w:val="00C03AAF"/>
    <w:rsid w:val="00C22690"/>
    <w:rsid w:val="00C23727"/>
    <w:rsid w:val="00C23AA8"/>
    <w:rsid w:val="00C24EFE"/>
    <w:rsid w:val="00C333A9"/>
    <w:rsid w:val="00C46BFE"/>
    <w:rsid w:val="00C60DA7"/>
    <w:rsid w:val="00C62F1E"/>
    <w:rsid w:val="00C663AE"/>
    <w:rsid w:val="00C6667E"/>
    <w:rsid w:val="00C73FEE"/>
    <w:rsid w:val="00C7436D"/>
    <w:rsid w:val="00C74E76"/>
    <w:rsid w:val="00C819EA"/>
    <w:rsid w:val="00C90468"/>
    <w:rsid w:val="00C96AC2"/>
    <w:rsid w:val="00CA1D10"/>
    <w:rsid w:val="00CB63B0"/>
    <w:rsid w:val="00CC05E2"/>
    <w:rsid w:val="00CC66C7"/>
    <w:rsid w:val="00CD10F0"/>
    <w:rsid w:val="00CD428E"/>
    <w:rsid w:val="00CE08A1"/>
    <w:rsid w:val="00CE13B6"/>
    <w:rsid w:val="00CE4D3B"/>
    <w:rsid w:val="00D023A9"/>
    <w:rsid w:val="00D0614F"/>
    <w:rsid w:val="00D070C3"/>
    <w:rsid w:val="00D126BD"/>
    <w:rsid w:val="00D164C3"/>
    <w:rsid w:val="00D1667F"/>
    <w:rsid w:val="00D16CB9"/>
    <w:rsid w:val="00D278AE"/>
    <w:rsid w:val="00D27946"/>
    <w:rsid w:val="00D40568"/>
    <w:rsid w:val="00D42F62"/>
    <w:rsid w:val="00D501B2"/>
    <w:rsid w:val="00D72845"/>
    <w:rsid w:val="00D803B7"/>
    <w:rsid w:val="00D84BD0"/>
    <w:rsid w:val="00DA2CA5"/>
    <w:rsid w:val="00DA3CC6"/>
    <w:rsid w:val="00DB3B59"/>
    <w:rsid w:val="00DC5229"/>
    <w:rsid w:val="00DD693D"/>
    <w:rsid w:val="00DE33BA"/>
    <w:rsid w:val="00DF7575"/>
    <w:rsid w:val="00E00E5D"/>
    <w:rsid w:val="00E01A8E"/>
    <w:rsid w:val="00E06F10"/>
    <w:rsid w:val="00E077A2"/>
    <w:rsid w:val="00E1063E"/>
    <w:rsid w:val="00E11F76"/>
    <w:rsid w:val="00E14DB7"/>
    <w:rsid w:val="00E21647"/>
    <w:rsid w:val="00E2514C"/>
    <w:rsid w:val="00E2639A"/>
    <w:rsid w:val="00E30014"/>
    <w:rsid w:val="00E42EEF"/>
    <w:rsid w:val="00E52B4A"/>
    <w:rsid w:val="00E53160"/>
    <w:rsid w:val="00E82AC4"/>
    <w:rsid w:val="00E866A2"/>
    <w:rsid w:val="00E87254"/>
    <w:rsid w:val="00EA345B"/>
    <w:rsid w:val="00EA756B"/>
    <w:rsid w:val="00EC369D"/>
    <w:rsid w:val="00EC36D7"/>
    <w:rsid w:val="00EC5306"/>
    <w:rsid w:val="00ED3FEE"/>
    <w:rsid w:val="00ED7DF9"/>
    <w:rsid w:val="00EE58D2"/>
    <w:rsid w:val="00EF0FB3"/>
    <w:rsid w:val="00EF7C2E"/>
    <w:rsid w:val="00F06C3F"/>
    <w:rsid w:val="00F07001"/>
    <w:rsid w:val="00F204A9"/>
    <w:rsid w:val="00F21ECA"/>
    <w:rsid w:val="00F23122"/>
    <w:rsid w:val="00F23FF4"/>
    <w:rsid w:val="00F26086"/>
    <w:rsid w:val="00F3123E"/>
    <w:rsid w:val="00F44389"/>
    <w:rsid w:val="00F453AF"/>
    <w:rsid w:val="00F476C3"/>
    <w:rsid w:val="00F544A9"/>
    <w:rsid w:val="00F5613C"/>
    <w:rsid w:val="00F6037E"/>
    <w:rsid w:val="00F740EA"/>
    <w:rsid w:val="00F74F1A"/>
    <w:rsid w:val="00F80F09"/>
    <w:rsid w:val="00F878C2"/>
    <w:rsid w:val="00F93A5B"/>
    <w:rsid w:val="00FA41C3"/>
    <w:rsid w:val="00FB46C1"/>
    <w:rsid w:val="00FC0DDA"/>
    <w:rsid w:val="00FD3126"/>
    <w:rsid w:val="00FD7389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5DE3130CC9526B202665876ABFBFE78C46036974A2D85C06B79E57360AC7139BF8D96EF9B6800344ECA6aBg8D" TargetMode="External"/><Relationship Id="rId13" Type="http://schemas.openxmlformats.org/officeDocument/2006/relationships/hyperlink" Target="consultantplus://offline/ref=8F5DE3130CC9526B202665876ABFBFE78C46036972A3D35D08B79E57360AC713a9gBD" TargetMode="External"/><Relationship Id="rId18" Type="http://schemas.openxmlformats.org/officeDocument/2006/relationships/hyperlink" Target="consultantplus://offline/ref=8F5DE3130CC9526B202665876ABFBFE78C46036973AED65C04B79E57360AC713a9gBD" TargetMode="External"/><Relationship Id="rId26" Type="http://schemas.openxmlformats.org/officeDocument/2006/relationships/hyperlink" Target="consultantplus://offline/ref=8F5DE3130CC9526B20267B8A7CD3E2E38D48596472ABDB0C5CE8C50A61a0g3D" TargetMode="External"/><Relationship Id="rId39" Type="http://schemas.openxmlformats.org/officeDocument/2006/relationships/hyperlink" Target="consultantplus://offline/ref=8F5DE3130CC9526B20267B8A7CD3E2E38D48596378AADB0C5CE8C50A61a0g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5DE3130CC9526B202665876ABFBFE78C46036974A3D65D08B79E57360AC7139BF8D96EF9B6800344ECA6aBg8D" TargetMode="External"/><Relationship Id="rId34" Type="http://schemas.openxmlformats.org/officeDocument/2006/relationships/hyperlink" Target="consultantplus://offline/ref=8F5DE3130CC9526B202665876ABFBFE78C46036974A2D85C06B79E57360AC7139BF8D96EF9B6800344ECA6aBg9D" TargetMode="External"/><Relationship Id="rId42" Type="http://schemas.openxmlformats.org/officeDocument/2006/relationships/hyperlink" Target="consultantplus://offline/ref=8F5DE3130CC9526B20267B8A7CD3E2E38D4E586077AFDB0C5CE8C50A61a0g3D" TargetMode="External"/><Relationship Id="rId7" Type="http://schemas.openxmlformats.org/officeDocument/2006/relationships/hyperlink" Target="consultantplus://offline/ref=8F5DE3130CC9526B202665876ABFBFE78C46036974A3D65D08B79E57360AC7139BF8D96EF9B6800344ECA6aBg8D" TargetMode="External"/><Relationship Id="rId12" Type="http://schemas.openxmlformats.org/officeDocument/2006/relationships/hyperlink" Target="consultantplus://offline/ref=8F5DE3130CC9526B202665876ABFBFE78C46036972ADD25D02B79E57360AC713a9gBD" TargetMode="External"/><Relationship Id="rId17" Type="http://schemas.openxmlformats.org/officeDocument/2006/relationships/hyperlink" Target="consultantplus://offline/ref=8F5DE3130CC9526B202665876ABFBFE78C46036973A8D85C06B79E57360AC713a9gBD" TargetMode="External"/><Relationship Id="rId25" Type="http://schemas.openxmlformats.org/officeDocument/2006/relationships/hyperlink" Target="consultantplus://offline/ref=8F5DE3130CC9526B202665876ABFBFE78C46036974ACD15A03B79E57360AC7139BF8D96EF9B6800344ECA6aBg9D" TargetMode="External"/><Relationship Id="rId33" Type="http://schemas.openxmlformats.org/officeDocument/2006/relationships/hyperlink" Target="consultantplus://offline/ref=8F5DE3130CC9526B202665876ABFBFE78C46036974AED25E03B79E57360AC7139BF8D96EF9B6800344ECA6aBg4D" TargetMode="External"/><Relationship Id="rId38" Type="http://schemas.openxmlformats.org/officeDocument/2006/relationships/hyperlink" Target="consultantplus://offline/ref=8F5DE3130CC9526B202665876ABFBFE78C46036974ACD15A03B79E57360AC7139BF8D96EF9B6800344ECA6aBg9D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5DE3130CC9526B202665876ABFBFE78C46036973A8D05903B79E57360AC713a9gBD" TargetMode="External"/><Relationship Id="rId20" Type="http://schemas.openxmlformats.org/officeDocument/2006/relationships/hyperlink" Target="consultantplus://offline/ref=8F5DE3130CC9526B202665876ABFBFE78C46036974ACD15A03B79E57360AC7139BF8D96EF9B6800344ECA6aBg8D" TargetMode="External"/><Relationship Id="rId29" Type="http://schemas.openxmlformats.org/officeDocument/2006/relationships/hyperlink" Target="consultantplus://offline/ref=8F5DE3130CC9526B202665876ABFBFE78C46036974AED25E03B79E57360AC7139BF8D96EF9B6800344ECA6aBg9D" TargetMode="External"/><Relationship Id="rId41" Type="http://schemas.openxmlformats.org/officeDocument/2006/relationships/hyperlink" Target="consultantplus://offline/ref=8F5DE3130CC9526B202665876ABFBFE78C46036974ACD15A03B79E57360AC7139BF8D96EF9B6800344ECA6aBg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DE3130CC9526B202665876ABFBFE78C46036974ACD15A03B79E57360AC7139BF8D96EF9B6800344ECA6aBg8D" TargetMode="External"/><Relationship Id="rId11" Type="http://schemas.openxmlformats.org/officeDocument/2006/relationships/hyperlink" Target="consultantplus://offline/ref=8F5DE3130CC9526B202665876ABFBFE78C46036973AED75900B79E57360AC713a9gBD" TargetMode="External"/><Relationship Id="rId24" Type="http://schemas.openxmlformats.org/officeDocument/2006/relationships/hyperlink" Target="consultantplus://offline/ref=8F5DE3130CC9526B20267B8A7CD3E2E38D48596472ABDB0C5CE8C50A6103CD44DCB7802CBDBB8506a4g0D" TargetMode="External"/><Relationship Id="rId32" Type="http://schemas.openxmlformats.org/officeDocument/2006/relationships/hyperlink" Target="consultantplus://offline/ref=8F5DE3130CC9526B202665876ABFBFE78C46036974A3D65D08B79E57360AC7139BF8D96EF9B6800344ECA6aBg9D" TargetMode="External"/><Relationship Id="rId37" Type="http://schemas.openxmlformats.org/officeDocument/2006/relationships/hyperlink" Target="consultantplus://offline/ref=8F5DE3130CC9526B20267B8A7CD3E2E38D4E5B6770AADB0C5CE8C50A6103CD44DCB7802CBDBB8103a4gDD" TargetMode="External"/><Relationship Id="rId40" Type="http://schemas.openxmlformats.org/officeDocument/2006/relationships/hyperlink" Target="consultantplus://offline/ref=8F5DE3130CC9526B202665876ABFBFE78C46036974ACD15A03B79E57360AC7139BF8D96EF9B6800344ECA6aBg9D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F5DE3130CC9526B202665876ABFBFE78C46036974AED25E03B79E57360AC7139BF8D96EF9B6800344ECA6aBg8D" TargetMode="External"/><Relationship Id="rId15" Type="http://schemas.openxmlformats.org/officeDocument/2006/relationships/hyperlink" Target="consultantplus://offline/ref=8F5DE3130CC9526B202665876ABFBFE78C46036973ABD85801B79E57360AC713a9gBD" TargetMode="External"/><Relationship Id="rId23" Type="http://schemas.openxmlformats.org/officeDocument/2006/relationships/hyperlink" Target="consultantplus://offline/ref=8F5DE3130CC9526B202665876ABFBFE78C46036975ABD65208B79E57360AC7139BF8D96EF9B6800344ECA6aBg8D" TargetMode="External"/><Relationship Id="rId28" Type="http://schemas.openxmlformats.org/officeDocument/2006/relationships/hyperlink" Target="consultantplus://offline/ref=8F5DE3130CC9526B202665876ABFBFE78C46036975ABD65208B79E57360AC7139BF8D96EF9B6800344ECA6aBg9D" TargetMode="External"/><Relationship Id="rId36" Type="http://schemas.openxmlformats.org/officeDocument/2006/relationships/hyperlink" Target="consultantplus://offline/ref=8F5DE3130CC9526B20267B8A7CD3E2E38D4E596076AADB0C5CE8C50A6103CD44DCB7802CBDBB8102a4gCD" TargetMode="External"/><Relationship Id="rId10" Type="http://schemas.openxmlformats.org/officeDocument/2006/relationships/hyperlink" Target="consultantplus://offline/ref=8F5DE3130CC9526B20267B8A7CD3E2E38D48596472ABDB0C5CE8C50A6103CD44DCB7802CBDBB8005a4g1D" TargetMode="External"/><Relationship Id="rId19" Type="http://schemas.openxmlformats.org/officeDocument/2006/relationships/hyperlink" Target="consultantplus://offline/ref=8F5DE3130CC9526B202665876ABFBFE78C46036974AED25E03B79E57360AC7139BF8D96EF9B6800344ECA6aBg8D" TargetMode="External"/><Relationship Id="rId31" Type="http://schemas.openxmlformats.org/officeDocument/2006/relationships/hyperlink" Target="consultantplus://offline/ref=8F5DE3130CC9526B202665876ABFBFE78C46036974ACD15A03B79E57360AC7139BF8D96EF9B6800344ECA6aBg9D" TargetMode="External"/><Relationship Id="rId44" Type="http://schemas.openxmlformats.org/officeDocument/2006/relationships/hyperlink" Target="consultantplus://offline/ref=8F5DE3130CC9526B202665876ABFBFE78C46036974ACD15A03B79E57360AC7139BF8D96EF9B6800344ECA7aBg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5DE3130CC9526B202665876ABFBFE78C46036975ABD65208B79E57360AC7139BF8D96EF9B6800344ECA6aBg8D" TargetMode="External"/><Relationship Id="rId14" Type="http://schemas.openxmlformats.org/officeDocument/2006/relationships/hyperlink" Target="consultantplus://offline/ref=8F5DE3130CC9526B202665876ABFBFE78C46036973ABD45F06B79E57360AC713a9gBD" TargetMode="External"/><Relationship Id="rId22" Type="http://schemas.openxmlformats.org/officeDocument/2006/relationships/hyperlink" Target="consultantplus://offline/ref=8F5DE3130CC9526B202665876ABFBFE78C46036974A2D85C06B79E57360AC7139BF8D96EF9B6800344ECA6aBg8D" TargetMode="External"/><Relationship Id="rId27" Type="http://schemas.openxmlformats.org/officeDocument/2006/relationships/hyperlink" Target="consultantplus://offline/ref=8F5DE3130CC9526B202665876ABFBFE78C46036974ACD15A03B79E57360AC7139BF8D96EF9B6800344ECA6aBg9D" TargetMode="External"/><Relationship Id="rId30" Type="http://schemas.openxmlformats.org/officeDocument/2006/relationships/hyperlink" Target="consultantplus://offline/ref=8F5DE3130CC9526B202665876ABFBFE78C46036974AED25E03B79E57360AC7139BF8D96EF9B6800344ECA6aBgBD" TargetMode="External"/><Relationship Id="rId35" Type="http://schemas.openxmlformats.org/officeDocument/2006/relationships/hyperlink" Target="consultantplus://offline/ref=8F5DE3130CC9526B202665876ABFBFE78C46036974ACD15A03B79E57360AC7139BF8D96EF9B6800344ECA6aBg9D" TargetMode="External"/><Relationship Id="rId43" Type="http://schemas.openxmlformats.org/officeDocument/2006/relationships/hyperlink" Target="consultantplus://offline/ref=8F5DE3130CC9526B202665876ABFBFE78C46036974ACD15A03B79E57360AC7139BF8D96EF9B6800344ECA6aB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 Андрей Анатольевич</dc:creator>
  <cp:lastModifiedBy>Кириллов Андрей Анатольевич</cp:lastModifiedBy>
  <cp:revision>1</cp:revision>
  <dcterms:created xsi:type="dcterms:W3CDTF">2013-12-25T03:32:00Z</dcterms:created>
  <dcterms:modified xsi:type="dcterms:W3CDTF">2013-12-25T03:32:00Z</dcterms:modified>
</cp:coreProperties>
</file>